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4BE" w:rsidRDefault="0000146F" w:rsidP="007014B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190500</wp:posOffset>
                </wp:positionV>
                <wp:extent cx="1123950" cy="0"/>
                <wp:effectExtent l="15875" t="12700" r="28575" b="2540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C4AB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413.25pt;margin-top:15pt;width:88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CfB/QEAAMYDAAAOAAAAZHJzL2Uyb0RvYy54bWysU8uO2zAMvBfoPwi6J7bz2CZGnMXCSXrZ&#10;tgF2+wGKJMdCZVGQlDhB0X8vpTy6bW9FfRAokRySM/Ti8dRpcpTOKzAVLYY5JdJwEMrsK/r1dTOY&#10;UeIDM4JpMLKiZ+np4/L9u0VvSzmCFrSQjiCI8WVvK9qGYMss87yVHfNDsNKgswHXsYBXt8+EYz2i&#10;dzob5flD1oMT1gGX3uPr6uKky4TfNJKHL03jZSC6othbSKdL5y6e2XLByr1jtlX82gb7hy46pgwW&#10;vUOtWGDk4NRfUJ3iDjw0Ycihy6BpFJdpBpymyP+Y5qVlVqZZkBxv7zT5/wfLPx+3jihR0QklhnUo&#10;0dMhQKpMxpGe3voSo2qzdXFAfjIv9hn4N08M1C0ze5mCX88Wc4uYkf2WEi/eYpFd/wkExjDET1yd&#10;GtdFSGSBnJIk57sk8hQIx8eiGI3nU1SO33wZK2+J1vnwUUJHolFRHxxT+zbUYAwKD65IZdjx2YfY&#10;FitvCbGqgY3SOumvDekrOp+OpinBg1YiOmOYd/tdrR05srhB6UszoudtmIODEQmslUysr3ZgSl9s&#10;LK5NxMPBsJ2rdVmR7/N8vp6tZ5PBZPSwHkxyIQZPm3oyeNgUH6ar8aquV8WPa9VbfiI58npRaAfi&#10;vHU38nFZ0rzXxY7b+PaeJPr1+y1/AgAA//8DAFBLAwQUAAYACAAAACEAfhSI690AAAAKAQAADwAA&#10;AGRycy9kb3ducmV2LnhtbEyPPW/CMBCG90r8B+uQulTFJghE0zgIIXXoWEDqauJrkhKfo9ghKb++&#10;hzqU8d579H5km9E14oJdqD1pmM8UCKTC25pKDcfD2/MaRIiGrGk8oYYfDLDJJw+ZSa0f6AMv+1gK&#10;NqGQGg1VjG0qZSgqdCbMfIvEvy/fORP57EppOzOwuWtkotRKOlMTJ1SmxV2FxXnfOw0Y+uVcbV9c&#10;eXy/Dk+fyfV7aA9aP07H7SuIiGP8h+FWn6tDzp1OvicbRKNhnayWjGpYKN50A5RasHL6U2SeyfsJ&#10;+S8AAAD//wMAUEsBAi0AFAAGAAgAAAAhALaDOJL+AAAA4QEAABMAAAAAAAAAAAAAAAAAAAAAAFtD&#10;b250ZW50X1R5cGVzXS54bWxQSwECLQAUAAYACAAAACEAOP0h/9YAAACUAQAACwAAAAAAAAAAAAAA&#10;AAAvAQAAX3JlbHMvLnJlbHNQSwECLQAUAAYACAAAACEAFNQnwf0BAADGAwAADgAAAAAAAAAAAAAA&#10;AAAuAgAAZHJzL2Uyb0RvYy54bWxQSwECLQAUAAYACAAAACEAfhSI690AAAAKAQAADwAAAAAAAAAA&#10;AAAAAABXBAAAZHJzL2Rvd25yZXYueG1sUEsFBgAAAAAEAAQA8wAAAG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190500</wp:posOffset>
                </wp:positionV>
                <wp:extent cx="742950" cy="0"/>
                <wp:effectExtent l="12700" t="12700" r="19050" b="2540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6F111" id="AutoShape 2" o:spid="_x0000_s1026" type="#_x0000_t32" style="position:absolute;margin-left:300pt;margin-top:15pt;width:58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1I/AEAAMUDAAAOAAAAZHJzL2Uyb0RvYy54bWysU9uO2jAQfa/Uf7D8DrkUWIgIq1WAvmxb&#10;pN1+gLGdxGrisWxDQFX/vWNz6bZ9q5oHa+yZOTNzzmT5eOo7cpTWKdAlzcYpJVJzEEo3Jf36uh3N&#10;KXGeacE60LKkZ+no4+r9u+VgCplDC52QliCIdsVgStp6b4okcbyVPXNjMFKjswbbM49X2yTCsgHR&#10;+y7J03SWDGCFscClc/i6vjjpKuLXteT+S1076UlXUuzNx9PGcx/OZLVkRWOZaRW/tsH+oYueKY1F&#10;71Br5hk5WPUXVK+4BQe1H3PoE6hrxWWcAafJ0j+meWmZkXEWJMeZO03u/8Hyz8edJUqUNKdEsx4l&#10;ejp4iJVJHugZjCswqtI7GwbkJ/1inoF/c0RD1TLdyBj8ejaYm4WM5LeUcHEGi+yHTyAwhiF+5OpU&#10;2z5AIgvkFCU53yWRJ084Pj5M8sUUheM3V8KKW56xzn+U0JNglNR5y1TT+gq0Rt3BZrEKOz47H7pi&#10;xS0hFNWwVV0X5e80GUq6mObTmOCgUyI4Q5izzb7qLDmysEDxiyOi522YhYMWEayVTGyutmequ9hY&#10;vNMBD+fCdq7WZUO+L9LFZr6ZT0aTfLYZTVIhRk/bajKabbOH6frDuqrW2Y9r1Vt+5DjQehFoD+K8&#10;szfucVfivNe9Dsv49h4V+vX3rX4CAAD//wMAUEsDBBQABgAIAAAAIQAxet0B3AAAAAkBAAAPAAAA&#10;ZHJzL2Rvd25yZXYueG1sTI/LTsMwEEX3SP0HayqxQdROUV8hTlUhsWBJW4mtGw9JIB5HsdOEfj1T&#10;dQGreV3dOTfbjq4RZ+xC7UlDMlMgkApvayo1HA+vj2sQIRqypvGEGn4wwDaf3GUmtX6gdzzvYynY&#10;hEJqNFQxtqmUoajQmTDzLRLfPn3nTOSxK6XtzMDmrpFzpZbSmZr4Q2VafKmw+N73TgOGfpGo3caV&#10;x7fL8PAxv3wN7UHr++m4ewYRcYx/YrjiMzrkzHTyPdkgGg1LpThL1PB0rSxYJStuTreFzDP5P0H+&#10;CwAA//8DAFBLAQItABQABgAIAAAAIQC2gziS/gAAAOEBAAATAAAAAAAAAAAAAAAAAAAAAABbQ29u&#10;dGVudF9UeXBlc10ueG1sUEsBAi0AFAAGAAgAAAAhADj9If/WAAAAlAEAAAsAAAAAAAAAAAAAAAAA&#10;LwEAAF9yZWxzLy5yZWxzUEsBAi0AFAAGAAgAAAAhABkdTUj8AQAAxQMAAA4AAAAAAAAAAAAAAAAA&#10;LgIAAGRycy9lMm9Eb2MueG1sUEsBAi0AFAAGAAgAAAAhADF63QHcAAAACQEAAA8AAAAAAAAAAAAA&#10;AAAAVgQAAGRycy9kb3ducmV2LnhtbFBLBQYAAAAABAAEAPMAAABfBQAAAAA=&#10;"/>
            </w:pict>
          </mc:Fallback>
        </mc:AlternateContent>
      </w:r>
      <w:r w:rsidR="006D41A9">
        <w:t>Vocabulary:  Biology</w:t>
      </w:r>
      <w:r w:rsidR="006D41A9">
        <w:tab/>
      </w:r>
      <w:r w:rsidR="006D41A9">
        <w:tab/>
        <w:t xml:space="preserve">Unit: </w:t>
      </w:r>
      <w:r w:rsidR="00015140">
        <w:t>8</w:t>
      </w:r>
      <w:r w:rsidR="006D41A9">
        <w:t>: Genetics</w:t>
      </w:r>
      <w:r w:rsidR="007014BE">
        <w:tab/>
        <w:t>Date:</w:t>
      </w:r>
    </w:p>
    <w:tbl>
      <w:tblPr>
        <w:tblStyle w:val="TableGrid"/>
        <w:tblW w:w="0" w:type="auto"/>
        <w:tblInd w:w="558" w:type="dxa"/>
        <w:tblLayout w:type="fixed"/>
        <w:tblLook w:val="04A0" w:firstRow="1" w:lastRow="0" w:firstColumn="1" w:lastColumn="0" w:noHBand="0" w:noVBand="1"/>
      </w:tblPr>
      <w:tblGrid>
        <w:gridCol w:w="3240"/>
        <w:gridCol w:w="16"/>
        <w:gridCol w:w="2954"/>
        <w:gridCol w:w="20"/>
        <w:gridCol w:w="4228"/>
      </w:tblGrid>
      <w:tr w:rsidR="00F76383" w:rsidTr="00015140">
        <w:tc>
          <w:tcPr>
            <w:tcW w:w="3256" w:type="dxa"/>
            <w:gridSpan w:val="2"/>
          </w:tcPr>
          <w:p w:rsidR="00F76383" w:rsidRPr="00F76383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F76383">
              <w:rPr>
                <w:rFonts w:ascii="Verdana" w:hAnsi="Verdana"/>
                <w:b/>
                <w:sz w:val="24"/>
                <w:szCs w:val="24"/>
              </w:rPr>
              <w:t>Picture</w:t>
            </w:r>
          </w:p>
        </w:tc>
        <w:tc>
          <w:tcPr>
            <w:tcW w:w="2974" w:type="dxa"/>
            <w:gridSpan w:val="2"/>
          </w:tcPr>
          <w:p w:rsidR="00F76383" w:rsidRPr="007014BE" w:rsidRDefault="00F76383" w:rsidP="006D41A9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7014BE">
              <w:rPr>
                <w:rFonts w:ascii="Verdana" w:hAnsi="Verdana"/>
                <w:b/>
                <w:sz w:val="24"/>
                <w:szCs w:val="24"/>
              </w:rPr>
              <w:t>Word</w:t>
            </w:r>
          </w:p>
        </w:tc>
        <w:tc>
          <w:tcPr>
            <w:tcW w:w="4228" w:type="dxa"/>
          </w:tcPr>
          <w:p w:rsidR="00F76383" w:rsidRPr="00A23093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A23093">
              <w:rPr>
                <w:rFonts w:ascii="Verdana" w:hAnsi="Verdana"/>
                <w:b/>
                <w:sz w:val="24"/>
                <w:szCs w:val="24"/>
              </w:rPr>
              <w:t>Definition</w:t>
            </w:r>
          </w:p>
        </w:tc>
      </w:tr>
      <w:tr w:rsidR="00015140" w:rsidTr="00015140">
        <w:tc>
          <w:tcPr>
            <w:tcW w:w="3256" w:type="dxa"/>
            <w:gridSpan w:val="2"/>
          </w:tcPr>
          <w:p w:rsidR="00015140" w:rsidRDefault="00015140" w:rsidP="00837A2B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04634F87" wp14:editId="70EE9DEC">
                  <wp:extent cx="861990" cy="7747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99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140" w:rsidRPr="00F76383" w:rsidRDefault="00015140" w:rsidP="00837A2B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4" w:type="dxa"/>
            <w:gridSpan w:val="2"/>
          </w:tcPr>
          <w:p w:rsidR="00015140" w:rsidRPr="007014BE" w:rsidRDefault="00015140" w:rsidP="00837A2B">
            <w:pPr>
              <w:rPr>
                <w:rFonts w:ascii="Verdana" w:hAnsi="Verdana"/>
                <w:sz w:val="28"/>
                <w:szCs w:val="28"/>
              </w:rPr>
            </w:pPr>
          </w:p>
          <w:p w:rsidR="00015140" w:rsidRPr="007014BE" w:rsidRDefault="00015140" w:rsidP="00837A2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Karyotype</w:t>
            </w:r>
          </w:p>
          <w:p w:rsidR="00015140" w:rsidRPr="007014BE" w:rsidRDefault="00015140" w:rsidP="00837A2B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228" w:type="dxa"/>
          </w:tcPr>
          <w:p w:rsidR="00015140" w:rsidRDefault="00015140" w:rsidP="00837A2B">
            <w:r>
              <w:t>A picture/photograph that shows homologous chromosomes, arranged by size, used to identify abnormalities in fetuses.</w:t>
            </w:r>
          </w:p>
          <w:p w:rsidR="00015140" w:rsidRDefault="00015140" w:rsidP="00837A2B">
            <w:r>
              <w:t>--Shows chromosomal mutations only</w:t>
            </w:r>
          </w:p>
        </w:tc>
      </w:tr>
      <w:tr w:rsidR="00015140" w:rsidTr="00015140">
        <w:tc>
          <w:tcPr>
            <w:tcW w:w="3256" w:type="dxa"/>
            <w:gridSpan w:val="2"/>
          </w:tcPr>
          <w:p w:rsidR="00015140" w:rsidRPr="00F76383" w:rsidRDefault="00015140" w:rsidP="00837A2B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0D2D5192" wp14:editId="1E9F11DA">
                  <wp:extent cx="742950" cy="10362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  <w:gridSpan w:val="2"/>
          </w:tcPr>
          <w:p w:rsidR="00015140" w:rsidRPr="007014BE" w:rsidRDefault="00015140" w:rsidP="00837A2B">
            <w:pPr>
              <w:rPr>
                <w:rFonts w:ascii="Verdana" w:hAnsi="Verdana"/>
                <w:sz w:val="28"/>
                <w:szCs w:val="28"/>
              </w:rPr>
            </w:pPr>
          </w:p>
          <w:p w:rsidR="00015140" w:rsidRPr="007014BE" w:rsidRDefault="00015140" w:rsidP="00837A2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Nondisjunction</w:t>
            </w:r>
          </w:p>
          <w:p w:rsidR="00015140" w:rsidRPr="007014BE" w:rsidRDefault="00015140" w:rsidP="00837A2B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228" w:type="dxa"/>
          </w:tcPr>
          <w:p w:rsidR="00015140" w:rsidRDefault="00015140" w:rsidP="00837A2B">
            <w:r>
              <w:t>The failure of homologous chromosomes to separate during meiosis.</w:t>
            </w:r>
          </w:p>
          <w:p w:rsidR="00015140" w:rsidRDefault="00015140" w:rsidP="00837A2B">
            <w:r>
              <w:t>--This results in gametes having multiple copies of a chromosome or missing chromosomes.</w:t>
            </w:r>
          </w:p>
          <w:p w:rsidR="00015140" w:rsidRDefault="00015140" w:rsidP="00837A2B">
            <w:r>
              <w:t xml:space="preserve">--trisomy 21 (extra 21), Turner’s syndrome (X), </w:t>
            </w:r>
            <w:proofErr w:type="spellStart"/>
            <w:r>
              <w:t>Klinefelter’s</w:t>
            </w:r>
            <w:proofErr w:type="spellEnd"/>
            <w:r>
              <w:t xml:space="preserve"> syndrome (XXY)</w:t>
            </w:r>
          </w:p>
        </w:tc>
        <w:bookmarkStart w:id="0" w:name="_GoBack"/>
        <w:bookmarkEnd w:id="0"/>
      </w:tr>
      <w:tr w:rsidR="00015140" w:rsidTr="00015140">
        <w:tc>
          <w:tcPr>
            <w:tcW w:w="3256" w:type="dxa"/>
            <w:gridSpan w:val="2"/>
          </w:tcPr>
          <w:p w:rsidR="00015140" w:rsidRPr="00F76383" w:rsidRDefault="00015140" w:rsidP="00837A2B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77C9A6E" wp14:editId="623D5DAD">
                  <wp:extent cx="881839" cy="9017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839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  <w:gridSpan w:val="2"/>
          </w:tcPr>
          <w:p w:rsidR="00015140" w:rsidRPr="007014BE" w:rsidRDefault="00015140" w:rsidP="00837A2B">
            <w:pPr>
              <w:rPr>
                <w:rFonts w:ascii="Verdana" w:hAnsi="Verdana"/>
                <w:sz w:val="28"/>
                <w:szCs w:val="28"/>
              </w:rPr>
            </w:pPr>
          </w:p>
          <w:p w:rsidR="00015140" w:rsidRPr="007014BE" w:rsidRDefault="00015140" w:rsidP="00837A2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Autosome</w:t>
            </w:r>
          </w:p>
          <w:p w:rsidR="00015140" w:rsidRPr="007014BE" w:rsidRDefault="00015140" w:rsidP="00837A2B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228" w:type="dxa"/>
          </w:tcPr>
          <w:p w:rsidR="00015140" w:rsidRDefault="00015140" w:rsidP="00837A2B">
            <w:r>
              <w:t>Chromosome pairs 1-22</w:t>
            </w:r>
          </w:p>
          <w:p w:rsidR="00015140" w:rsidRDefault="00015140" w:rsidP="00837A2B">
            <w:r>
              <w:t>--There are no differences between males and females.</w:t>
            </w:r>
          </w:p>
        </w:tc>
      </w:tr>
      <w:tr w:rsidR="00015140" w:rsidTr="00015140">
        <w:tc>
          <w:tcPr>
            <w:tcW w:w="3256" w:type="dxa"/>
            <w:gridSpan w:val="2"/>
          </w:tcPr>
          <w:p w:rsidR="00015140" w:rsidRPr="00F76383" w:rsidRDefault="00015140" w:rsidP="00837A2B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73FAF61" wp14:editId="11380DE8">
                  <wp:extent cx="1930788" cy="6604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788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140" w:rsidRPr="00F76383" w:rsidRDefault="00015140" w:rsidP="00837A2B">
            <w:pPr>
              <w:rPr>
                <w:rFonts w:ascii="Verdana" w:hAnsi="Verdana"/>
                <w:sz w:val="24"/>
                <w:szCs w:val="24"/>
              </w:rPr>
            </w:pPr>
          </w:p>
          <w:p w:rsidR="00015140" w:rsidRPr="00F76383" w:rsidRDefault="00015140" w:rsidP="00837A2B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4" w:type="dxa"/>
            <w:gridSpan w:val="2"/>
          </w:tcPr>
          <w:p w:rsidR="00015140" w:rsidRPr="007014BE" w:rsidRDefault="00015140" w:rsidP="00837A2B">
            <w:pPr>
              <w:rPr>
                <w:rFonts w:ascii="Verdana" w:hAnsi="Verdana"/>
                <w:sz w:val="28"/>
                <w:szCs w:val="28"/>
              </w:rPr>
            </w:pPr>
          </w:p>
          <w:p w:rsidR="00015140" w:rsidRPr="007014BE" w:rsidRDefault="00015140" w:rsidP="00837A2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Sex Chromosome</w:t>
            </w:r>
          </w:p>
          <w:p w:rsidR="00015140" w:rsidRPr="007014BE" w:rsidRDefault="00015140" w:rsidP="00837A2B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228" w:type="dxa"/>
          </w:tcPr>
          <w:p w:rsidR="00015140" w:rsidRDefault="00015140" w:rsidP="00837A2B">
            <w:r>
              <w:t>Chromosome pair # 23</w:t>
            </w:r>
          </w:p>
          <w:p w:rsidR="00015140" w:rsidRDefault="00015140" w:rsidP="00837A2B">
            <w:r>
              <w:t>--Determines gender: XX=female, XY = male</w:t>
            </w:r>
          </w:p>
          <w:p w:rsidR="00015140" w:rsidRDefault="00015140" w:rsidP="00837A2B">
            <w:r>
              <w:t>--X chromosome is larger and contains more genes than the Y chromosome.  Reason why more males show sex-linked recessive traits.</w:t>
            </w:r>
          </w:p>
        </w:tc>
      </w:tr>
      <w:tr w:rsidR="00015140" w:rsidTr="00015140">
        <w:tc>
          <w:tcPr>
            <w:tcW w:w="3256" w:type="dxa"/>
            <w:gridSpan w:val="2"/>
          </w:tcPr>
          <w:p w:rsidR="00015140" w:rsidRPr="00F76383" w:rsidRDefault="00015140" w:rsidP="00837A2B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2E7A45D0" wp14:editId="23D50FCF">
                  <wp:extent cx="755477" cy="9906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77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  <w:gridSpan w:val="2"/>
          </w:tcPr>
          <w:p w:rsidR="00015140" w:rsidRDefault="00015140" w:rsidP="00837A2B">
            <w:pPr>
              <w:rPr>
                <w:rFonts w:ascii="Verdana" w:hAnsi="Verdana"/>
                <w:sz w:val="28"/>
                <w:szCs w:val="28"/>
              </w:rPr>
            </w:pPr>
          </w:p>
          <w:p w:rsidR="00015140" w:rsidRPr="007014BE" w:rsidRDefault="00015140" w:rsidP="00837A2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DNA Fingerprinting</w:t>
            </w:r>
          </w:p>
        </w:tc>
        <w:tc>
          <w:tcPr>
            <w:tcW w:w="4228" w:type="dxa"/>
          </w:tcPr>
          <w:p w:rsidR="00015140" w:rsidRDefault="00015140" w:rsidP="00837A2B">
            <w:r>
              <w:t>A technique that is used to compare unknown samples of DNA to known samples.</w:t>
            </w:r>
          </w:p>
          <w:p w:rsidR="00015140" w:rsidRDefault="00015140" w:rsidP="00837A2B">
            <w:r>
              <w:t>--Used in paternity testing and crime scenes</w:t>
            </w:r>
          </w:p>
        </w:tc>
      </w:tr>
      <w:tr w:rsidR="00F76383" w:rsidTr="00015140">
        <w:tc>
          <w:tcPr>
            <w:tcW w:w="3256" w:type="dxa"/>
            <w:gridSpan w:val="2"/>
          </w:tcPr>
          <w:p w:rsidR="00F76383" w:rsidRPr="00F76383" w:rsidRDefault="00BC578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</w:t>
            </w:r>
            <w:r w:rsidR="00A60E62">
              <w:rPr>
                <w:rFonts w:ascii="Verdana" w:hAnsi="Verdana"/>
                <w:sz w:val="24"/>
                <w:szCs w:val="24"/>
              </w:rPr>
              <w:t xml:space="preserve">    </w:t>
            </w:r>
            <w:r w:rsidR="006D41A9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21B8017C" wp14:editId="2B1DAE97">
                  <wp:extent cx="549848" cy="913718"/>
                  <wp:effectExtent l="0" t="0" r="9525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667" b="18313"/>
                          <a:stretch/>
                        </pic:blipFill>
                        <pic:spPr bwMode="auto">
                          <a:xfrm>
                            <a:off x="0" y="0"/>
                            <a:ext cx="550216" cy="91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  <w:gridSpan w:val="2"/>
          </w:tcPr>
          <w:p w:rsidR="00F76383" w:rsidRPr="007014BE" w:rsidRDefault="00F76383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7014BE" w:rsidRPr="007014BE" w:rsidRDefault="007014BE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7014BE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Gene</w:t>
            </w:r>
          </w:p>
        </w:tc>
        <w:tc>
          <w:tcPr>
            <w:tcW w:w="4228" w:type="dxa"/>
          </w:tcPr>
          <w:p w:rsidR="00F76383" w:rsidRPr="00A23093" w:rsidRDefault="00CC7BB5" w:rsidP="00A23093">
            <w:pPr>
              <w:rPr>
                <w:sz w:val="28"/>
                <w:szCs w:val="28"/>
              </w:rPr>
            </w:pPr>
            <w:r w:rsidRPr="00A23093">
              <w:rPr>
                <w:sz w:val="28"/>
                <w:szCs w:val="28"/>
              </w:rPr>
              <w:t xml:space="preserve">-A section of DNA that contains the instructions to build the proteins that </w:t>
            </w:r>
            <w:r w:rsidR="00A23093" w:rsidRPr="00A23093">
              <w:rPr>
                <w:sz w:val="28"/>
                <w:szCs w:val="28"/>
              </w:rPr>
              <w:t xml:space="preserve">will </w:t>
            </w:r>
            <w:r w:rsidR="00A23093">
              <w:rPr>
                <w:sz w:val="28"/>
                <w:szCs w:val="28"/>
              </w:rPr>
              <w:t>determine</w:t>
            </w:r>
            <w:r w:rsidR="00A23093" w:rsidRPr="00A23093">
              <w:rPr>
                <w:sz w:val="28"/>
                <w:szCs w:val="28"/>
              </w:rPr>
              <w:t xml:space="preserve"> traits.</w:t>
            </w:r>
          </w:p>
        </w:tc>
      </w:tr>
      <w:tr w:rsidR="00F76383" w:rsidTr="00015140">
        <w:tc>
          <w:tcPr>
            <w:tcW w:w="3256" w:type="dxa"/>
            <w:gridSpan w:val="2"/>
          </w:tcPr>
          <w:p w:rsidR="00F76383" w:rsidRPr="00F76383" w:rsidRDefault="00BC578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</w:t>
            </w:r>
            <w:r w:rsidR="00A60E62">
              <w:rPr>
                <w:rFonts w:ascii="Verdana" w:hAnsi="Verdana"/>
                <w:sz w:val="24"/>
                <w:szCs w:val="24"/>
              </w:rPr>
              <w:t xml:space="preserve">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2CBFA7B4" wp14:editId="4F917DDB">
                  <wp:extent cx="1104900" cy="111976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53" cy="112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  <w:gridSpan w:val="2"/>
          </w:tcPr>
          <w:p w:rsidR="00F76383" w:rsidRPr="007014BE" w:rsidRDefault="00F76383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7014BE" w:rsidRPr="007014BE" w:rsidRDefault="007014BE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7014BE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Trait</w:t>
            </w:r>
          </w:p>
        </w:tc>
        <w:tc>
          <w:tcPr>
            <w:tcW w:w="4228" w:type="dxa"/>
          </w:tcPr>
          <w:p w:rsidR="00F76383" w:rsidRPr="00A23093" w:rsidRDefault="00A23093" w:rsidP="00A23093">
            <w:pPr>
              <w:rPr>
                <w:sz w:val="28"/>
                <w:szCs w:val="28"/>
              </w:rPr>
            </w:pPr>
            <w:r w:rsidRPr="00A23093">
              <w:rPr>
                <w:sz w:val="28"/>
                <w:szCs w:val="28"/>
              </w:rPr>
              <w:t>-  The physical expression of a gene</w:t>
            </w:r>
            <w:r>
              <w:rPr>
                <w:sz w:val="28"/>
                <w:szCs w:val="28"/>
              </w:rPr>
              <w:t xml:space="preserve"> that varies among individuals</w:t>
            </w:r>
            <w:r w:rsidRPr="00A23093">
              <w:rPr>
                <w:sz w:val="28"/>
                <w:szCs w:val="28"/>
              </w:rPr>
              <w:t>.</w:t>
            </w:r>
          </w:p>
          <w:p w:rsidR="00A23093" w:rsidRPr="00A23093" w:rsidRDefault="00A23093" w:rsidP="00A23093">
            <w:pPr>
              <w:rPr>
                <w:sz w:val="28"/>
                <w:szCs w:val="28"/>
              </w:rPr>
            </w:pPr>
            <w:r w:rsidRPr="00A23093">
              <w:rPr>
                <w:sz w:val="28"/>
                <w:szCs w:val="28"/>
              </w:rPr>
              <w:t>- Examples:  hair color, hair texture, eye color</w:t>
            </w:r>
            <w:r>
              <w:rPr>
                <w:sz w:val="28"/>
                <w:szCs w:val="28"/>
              </w:rPr>
              <w:t>, height</w:t>
            </w:r>
          </w:p>
        </w:tc>
      </w:tr>
      <w:tr w:rsidR="00F76383" w:rsidTr="00015140">
        <w:tc>
          <w:tcPr>
            <w:tcW w:w="3256" w:type="dxa"/>
            <w:gridSpan w:val="2"/>
          </w:tcPr>
          <w:p w:rsidR="00F76383" w:rsidRPr="00F76383" w:rsidRDefault="00BC578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1B960FC1" wp14:editId="66E726BE">
                  <wp:extent cx="1785902" cy="121793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38" t="-5145" b="23102"/>
                          <a:stretch/>
                        </pic:blipFill>
                        <pic:spPr bwMode="auto">
                          <a:xfrm>
                            <a:off x="0" y="0"/>
                            <a:ext cx="1787483" cy="121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  <w:gridSpan w:val="2"/>
          </w:tcPr>
          <w:p w:rsidR="00F76383" w:rsidRPr="007014BE" w:rsidRDefault="00F76383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7014BE" w:rsidRPr="007014BE" w:rsidRDefault="007014BE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7014BE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Allele</w:t>
            </w:r>
          </w:p>
        </w:tc>
        <w:tc>
          <w:tcPr>
            <w:tcW w:w="4228" w:type="dxa"/>
          </w:tcPr>
          <w:p w:rsidR="00F76383" w:rsidRPr="00A23093" w:rsidRDefault="00A23093" w:rsidP="00A23093">
            <w:pPr>
              <w:rPr>
                <w:sz w:val="28"/>
                <w:szCs w:val="28"/>
              </w:rPr>
            </w:pPr>
            <w:r w:rsidRPr="00A23093">
              <w:rPr>
                <w:sz w:val="28"/>
                <w:szCs w:val="28"/>
              </w:rPr>
              <w:t>- The different forms of a trait</w:t>
            </w:r>
          </w:p>
          <w:p w:rsidR="00A23093" w:rsidRDefault="00A23093" w:rsidP="00A23093">
            <w:pPr>
              <w:rPr>
                <w:sz w:val="28"/>
                <w:szCs w:val="28"/>
              </w:rPr>
            </w:pPr>
            <w:r w:rsidRPr="00A23093">
              <w:rPr>
                <w:sz w:val="28"/>
                <w:szCs w:val="28"/>
              </w:rPr>
              <w:t>- Example:  tall or short, blue or brown, curly or straight</w:t>
            </w:r>
          </w:p>
          <w:p w:rsidR="00015140" w:rsidRDefault="00015140" w:rsidP="00A23093">
            <w:pPr>
              <w:rPr>
                <w:sz w:val="28"/>
                <w:szCs w:val="28"/>
              </w:rPr>
            </w:pPr>
          </w:p>
          <w:p w:rsidR="00015140" w:rsidRDefault="00015140" w:rsidP="00A23093">
            <w:pPr>
              <w:rPr>
                <w:sz w:val="28"/>
                <w:szCs w:val="28"/>
              </w:rPr>
            </w:pPr>
          </w:p>
          <w:p w:rsidR="00015140" w:rsidRPr="00A23093" w:rsidRDefault="00015140" w:rsidP="00A23093">
            <w:pPr>
              <w:rPr>
                <w:sz w:val="28"/>
                <w:szCs w:val="28"/>
              </w:rPr>
            </w:pPr>
          </w:p>
        </w:tc>
      </w:tr>
      <w:tr w:rsidR="00015140" w:rsidTr="00015140">
        <w:tc>
          <w:tcPr>
            <w:tcW w:w="3256" w:type="dxa"/>
            <w:gridSpan w:val="2"/>
          </w:tcPr>
          <w:p w:rsidR="00015140" w:rsidRPr="00F76383" w:rsidRDefault="00015140" w:rsidP="00837A2B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F76383">
              <w:rPr>
                <w:rFonts w:ascii="Verdana" w:hAnsi="Verdana"/>
                <w:b/>
                <w:sz w:val="24"/>
                <w:szCs w:val="24"/>
              </w:rPr>
              <w:lastRenderedPageBreak/>
              <w:t>Picture</w:t>
            </w:r>
          </w:p>
        </w:tc>
        <w:tc>
          <w:tcPr>
            <w:tcW w:w="2974" w:type="dxa"/>
            <w:gridSpan w:val="2"/>
          </w:tcPr>
          <w:p w:rsidR="00015140" w:rsidRPr="007014BE" w:rsidRDefault="00015140" w:rsidP="00837A2B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7014BE">
              <w:rPr>
                <w:rFonts w:ascii="Verdana" w:hAnsi="Verdana"/>
                <w:b/>
                <w:sz w:val="24"/>
                <w:szCs w:val="24"/>
              </w:rPr>
              <w:t>Word</w:t>
            </w:r>
          </w:p>
        </w:tc>
        <w:tc>
          <w:tcPr>
            <w:tcW w:w="4228" w:type="dxa"/>
          </w:tcPr>
          <w:p w:rsidR="00015140" w:rsidRPr="00F76383" w:rsidRDefault="00015140" w:rsidP="00837A2B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Definition</w:t>
            </w:r>
          </w:p>
        </w:tc>
      </w:tr>
      <w:tr w:rsidR="00F76383" w:rsidTr="00015140">
        <w:tc>
          <w:tcPr>
            <w:tcW w:w="3256" w:type="dxa"/>
            <w:gridSpan w:val="2"/>
          </w:tcPr>
          <w:p w:rsidR="00F76383" w:rsidRPr="00F76383" w:rsidRDefault="00BC578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CC639BD" wp14:editId="6BA1E505">
                  <wp:extent cx="828566" cy="8382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631" b="41216"/>
                          <a:stretch/>
                        </pic:blipFill>
                        <pic:spPr bwMode="auto">
                          <a:xfrm>
                            <a:off x="0" y="0"/>
                            <a:ext cx="828990" cy="838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3CDBD718" wp14:editId="58D78B4F">
                  <wp:extent cx="876300" cy="8763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31" b="41892"/>
                          <a:stretch/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  <w:gridSpan w:val="2"/>
          </w:tcPr>
          <w:p w:rsidR="00F76383" w:rsidRPr="007014BE" w:rsidRDefault="00F76383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7014BE" w:rsidRPr="007014BE" w:rsidRDefault="007014BE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7014BE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Homozygous</w:t>
            </w:r>
          </w:p>
        </w:tc>
        <w:tc>
          <w:tcPr>
            <w:tcW w:w="4228" w:type="dxa"/>
          </w:tcPr>
          <w:p w:rsidR="00F76383" w:rsidRPr="00A23093" w:rsidRDefault="00A23093" w:rsidP="00A23093">
            <w:pPr>
              <w:rPr>
                <w:sz w:val="28"/>
                <w:szCs w:val="28"/>
              </w:rPr>
            </w:pPr>
            <w:r w:rsidRPr="00A23093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A23093">
              <w:rPr>
                <w:sz w:val="28"/>
                <w:szCs w:val="28"/>
              </w:rPr>
              <w:t>Contains two alleles in the same form.</w:t>
            </w:r>
          </w:p>
          <w:p w:rsidR="00A23093" w:rsidRPr="00A23093" w:rsidRDefault="00A23093" w:rsidP="00A23093">
            <w:pPr>
              <w:rPr>
                <w:sz w:val="28"/>
                <w:szCs w:val="28"/>
              </w:rPr>
            </w:pPr>
            <w:r w:rsidRPr="00A23093">
              <w:rPr>
                <w:sz w:val="28"/>
                <w:szCs w:val="28"/>
              </w:rPr>
              <w:t>- Pure breeding, true breeding</w:t>
            </w:r>
          </w:p>
          <w:p w:rsidR="00A23093" w:rsidRPr="00A23093" w:rsidRDefault="00A23093" w:rsidP="00A23093">
            <w:r>
              <w:rPr>
                <w:sz w:val="28"/>
                <w:szCs w:val="28"/>
              </w:rPr>
              <w:t>-C</w:t>
            </w:r>
            <w:r w:rsidRPr="00A23093">
              <w:rPr>
                <w:sz w:val="28"/>
                <w:szCs w:val="28"/>
              </w:rPr>
              <w:t>an be dominant or recessive.</w:t>
            </w:r>
          </w:p>
        </w:tc>
      </w:tr>
      <w:tr w:rsidR="00F76383" w:rsidTr="00015140">
        <w:tc>
          <w:tcPr>
            <w:tcW w:w="3256" w:type="dxa"/>
            <w:gridSpan w:val="2"/>
          </w:tcPr>
          <w:p w:rsidR="00F76383" w:rsidRPr="00F76383" w:rsidRDefault="0036644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0083C80" wp14:editId="3705DC6F">
                  <wp:extent cx="1530350" cy="87448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89" r="26254" b="35570"/>
                          <a:stretch/>
                        </pic:blipFill>
                        <pic:spPr bwMode="auto">
                          <a:xfrm>
                            <a:off x="0" y="0"/>
                            <a:ext cx="1530350" cy="87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  <w:gridSpan w:val="2"/>
          </w:tcPr>
          <w:p w:rsidR="00F76383" w:rsidRPr="007014BE" w:rsidRDefault="00F76383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7014BE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Heterozygous</w:t>
            </w:r>
          </w:p>
          <w:p w:rsidR="007014BE" w:rsidRPr="007014BE" w:rsidRDefault="007014BE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228" w:type="dxa"/>
          </w:tcPr>
          <w:p w:rsidR="00F76383" w:rsidRPr="00A23093" w:rsidRDefault="00A23093" w:rsidP="00A23093">
            <w:pPr>
              <w:rPr>
                <w:sz w:val="28"/>
                <w:szCs w:val="28"/>
              </w:rPr>
            </w:pPr>
            <w:r w:rsidRPr="00A23093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A23093">
              <w:rPr>
                <w:sz w:val="28"/>
                <w:szCs w:val="28"/>
              </w:rPr>
              <w:t>Contains two alleles in different forms.</w:t>
            </w:r>
          </w:p>
          <w:p w:rsidR="00A23093" w:rsidRPr="00A23093" w:rsidRDefault="00A23093" w:rsidP="00A23093">
            <w:pPr>
              <w:rPr>
                <w:sz w:val="28"/>
                <w:szCs w:val="28"/>
              </w:rPr>
            </w:pPr>
            <w:r w:rsidRPr="00A23093">
              <w:rPr>
                <w:sz w:val="28"/>
                <w:szCs w:val="28"/>
              </w:rPr>
              <w:t>- Hybrid, carrier</w:t>
            </w:r>
          </w:p>
          <w:p w:rsidR="00A23093" w:rsidRPr="00A23093" w:rsidRDefault="00A23093" w:rsidP="00A23093">
            <w:r w:rsidRPr="00A23093">
              <w:rPr>
                <w:sz w:val="28"/>
                <w:szCs w:val="28"/>
              </w:rPr>
              <w:t>-Contains one dominant and one recessive allele</w:t>
            </w:r>
          </w:p>
        </w:tc>
      </w:tr>
      <w:tr w:rsidR="00F76383" w:rsidTr="00015140">
        <w:tc>
          <w:tcPr>
            <w:tcW w:w="3256" w:type="dxa"/>
            <w:gridSpan w:val="2"/>
          </w:tcPr>
          <w:p w:rsidR="00F76383" w:rsidRPr="00F76383" w:rsidRDefault="00BC578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76E6514F" wp14:editId="7CCA2C5F">
                  <wp:extent cx="768679" cy="72326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7" t="9528"/>
                          <a:stretch/>
                        </pic:blipFill>
                        <pic:spPr bwMode="auto">
                          <a:xfrm>
                            <a:off x="0" y="0"/>
                            <a:ext cx="769316" cy="72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  <w:gridSpan w:val="2"/>
          </w:tcPr>
          <w:p w:rsidR="00F76383" w:rsidRDefault="00F76383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6D41A9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Punnett square</w:t>
            </w:r>
          </w:p>
        </w:tc>
        <w:tc>
          <w:tcPr>
            <w:tcW w:w="4228" w:type="dxa"/>
          </w:tcPr>
          <w:p w:rsidR="00F76383" w:rsidRPr="00A23093" w:rsidRDefault="00A230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Used to predict the possible genetic outcomes of different test crosses.</w:t>
            </w:r>
          </w:p>
        </w:tc>
      </w:tr>
      <w:tr w:rsidR="00F76383" w:rsidTr="00015140">
        <w:tc>
          <w:tcPr>
            <w:tcW w:w="3256" w:type="dxa"/>
            <w:gridSpan w:val="2"/>
          </w:tcPr>
          <w:p w:rsidR="00F76383" w:rsidRPr="0036644D" w:rsidRDefault="0036644D">
            <w:pPr>
              <w:rPr>
                <w:rFonts w:ascii="Verdana" w:hAnsi="Verdana"/>
                <w:sz w:val="96"/>
                <w:szCs w:val="96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 </w:t>
            </w:r>
            <w:r>
              <w:rPr>
                <w:rFonts w:ascii="Verdana" w:hAnsi="Verdana"/>
                <w:noProof/>
                <w:sz w:val="96"/>
                <w:szCs w:val="96"/>
              </w:rPr>
              <w:t>A</w:t>
            </w:r>
          </w:p>
        </w:tc>
        <w:tc>
          <w:tcPr>
            <w:tcW w:w="2974" w:type="dxa"/>
            <w:gridSpan w:val="2"/>
          </w:tcPr>
          <w:p w:rsidR="00F76383" w:rsidRDefault="00F76383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6D41A9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Dominant</w:t>
            </w:r>
          </w:p>
        </w:tc>
        <w:tc>
          <w:tcPr>
            <w:tcW w:w="4228" w:type="dxa"/>
          </w:tcPr>
          <w:p w:rsidR="00F76383" w:rsidRPr="00770203" w:rsidRDefault="00770203" w:rsidP="00770203">
            <w:pPr>
              <w:rPr>
                <w:sz w:val="28"/>
                <w:szCs w:val="28"/>
              </w:rPr>
            </w:pPr>
            <w:r w:rsidRPr="00770203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="00A23093" w:rsidRPr="00770203">
              <w:rPr>
                <w:sz w:val="28"/>
                <w:szCs w:val="28"/>
              </w:rPr>
              <w:t>The form of a trait</w:t>
            </w:r>
            <w:r w:rsidRPr="00770203">
              <w:rPr>
                <w:sz w:val="28"/>
                <w:szCs w:val="28"/>
              </w:rPr>
              <w:t xml:space="preserve"> that is shown if it is present.</w:t>
            </w:r>
          </w:p>
          <w:p w:rsidR="00770203" w:rsidRPr="00770203" w:rsidRDefault="00770203" w:rsidP="007702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-Example:  Tall = Tt or TT</w:t>
            </w:r>
          </w:p>
        </w:tc>
      </w:tr>
      <w:tr w:rsidR="00F76383" w:rsidTr="00015140">
        <w:tc>
          <w:tcPr>
            <w:tcW w:w="3256" w:type="dxa"/>
            <w:gridSpan w:val="2"/>
          </w:tcPr>
          <w:p w:rsidR="00F76383" w:rsidRPr="0036644D" w:rsidRDefault="0036644D">
            <w:pPr>
              <w:rPr>
                <w:rFonts w:ascii="Verdana" w:hAnsi="Verdana"/>
                <w:sz w:val="96"/>
                <w:szCs w:val="96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</w:t>
            </w:r>
            <w:r>
              <w:rPr>
                <w:rFonts w:ascii="Verdana" w:hAnsi="Verdana"/>
                <w:sz w:val="96"/>
                <w:szCs w:val="96"/>
              </w:rPr>
              <w:t xml:space="preserve"> a</w:t>
            </w:r>
          </w:p>
        </w:tc>
        <w:tc>
          <w:tcPr>
            <w:tcW w:w="2974" w:type="dxa"/>
            <w:gridSpan w:val="2"/>
          </w:tcPr>
          <w:p w:rsidR="00F76383" w:rsidRDefault="00F76383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6D41A9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Recessive</w:t>
            </w:r>
          </w:p>
        </w:tc>
        <w:tc>
          <w:tcPr>
            <w:tcW w:w="4228" w:type="dxa"/>
          </w:tcPr>
          <w:p w:rsidR="00F76383" w:rsidRDefault="007702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-The form of a trait that is only shown if a dominant allele is absent.  If dominant is present, recessive is hidden.</w:t>
            </w:r>
          </w:p>
          <w:p w:rsidR="00770203" w:rsidRPr="00A23093" w:rsidRDefault="007702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-Ex:  Short = </w:t>
            </w:r>
            <w:proofErr w:type="spellStart"/>
            <w:r>
              <w:rPr>
                <w:sz w:val="28"/>
                <w:szCs w:val="28"/>
              </w:rPr>
              <w:t>tt</w:t>
            </w:r>
            <w:proofErr w:type="spellEnd"/>
          </w:p>
        </w:tc>
      </w:tr>
      <w:tr w:rsidR="00A60E62" w:rsidTr="00015140">
        <w:tc>
          <w:tcPr>
            <w:tcW w:w="3256" w:type="dxa"/>
            <w:gridSpan w:val="2"/>
          </w:tcPr>
          <w:p w:rsidR="00A60E62" w:rsidRPr="00F76383" w:rsidRDefault="00A60E62" w:rsidP="00A60E6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0019C52A" wp14:editId="77AD7EF2">
                  <wp:extent cx="767118" cy="9017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89" cy="90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A60E62" w:rsidRDefault="00A60E62" w:rsidP="00A60E62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A60E62" w:rsidRPr="007014BE" w:rsidRDefault="00A60E62" w:rsidP="00A60E62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Monohybrid cross</w:t>
            </w:r>
          </w:p>
        </w:tc>
        <w:tc>
          <w:tcPr>
            <w:tcW w:w="4248" w:type="dxa"/>
            <w:gridSpan w:val="2"/>
          </w:tcPr>
          <w:p w:rsidR="00A60E62" w:rsidRDefault="00A60E62" w:rsidP="00A60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-A test cross involving only one gene (trait).</w:t>
            </w:r>
          </w:p>
          <w:p w:rsidR="00A60E62" w:rsidRDefault="00A60E62" w:rsidP="00A60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-Ex:  Tt x </w:t>
            </w:r>
            <w:proofErr w:type="spellStart"/>
            <w:r>
              <w:rPr>
                <w:sz w:val="28"/>
                <w:szCs w:val="28"/>
              </w:rPr>
              <w:t>tt</w:t>
            </w:r>
            <w:proofErr w:type="spellEnd"/>
            <w:r>
              <w:rPr>
                <w:sz w:val="28"/>
                <w:szCs w:val="28"/>
              </w:rPr>
              <w:t xml:space="preserve">   </w:t>
            </w:r>
          </w:p>
          <w:p w:rsidR="00A60E62" w:rsidRPr="00A23093" w:rsidRDefault="00A60E62" w:rsidP="00A60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-Tall x short</w:t>
            </w:r>
          </w:p>
        </w:tc>
      </w:tr>
      <w:tr w:rsidR="006D41A9" w:rsidTr="00015140">
        <w:tc>
          <w:tcPr>
            <w:tcW w:w="3256" w:type="dxa"/>
            <w:gridSpan w:val="2"/>
          </w:tcPr>
          <w:p w:rsidR="006D41A9" w:rsidRPr="00F76383" w:rsidRDefault="00157B5A" w:rsidP="006D41A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</w:t>
            </w:r>
            <w:r w:rsidR="00A60E62">
              <w:rPr>
                <w:rFonts w:ascii="Verdana" w:hAnsi="Verdana"/>
                <w:sz w:val="24"/>
                <w:szCs w:val="24"/>
              </w:rPr>
              <w:t xml:space="preserve">   </w:t>
            </w:r>
            <w:r w:rsidR="00442E8F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6070FFD" wp14:editId="67FD3B65">
                  <wp:extent cx="1098550" cy="71405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71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6D41A9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6D41A9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6D41A9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  <w:proofErr w:type="spellStart"/>
            <w:r>
              <w:rPr>
                <w:rFonts w:ascii="Verdana" w:hAnsi="Verdana"/>
                <w:sz w:val="28"/>
                <w:szCs w:val="28"/>
              </w:rPr>
              <w:t>Dihybrid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cross</w:t>
            </w:r>
          </w:p>
        </w:tc>
        <w:tc>
          <w:tcPr>
            <w:tcW w:w="4248" w:type="dxa"/>
            <w:gridSpan w:val="2"/>
          </w:tcPr>
          <w:p w:rsidR="006D41A9" w:rsidRDefault="00770203" w:rsidP="006D41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-A test cross involving two genes (traits)</w:t>
            </w:r>
          </w:p>
          <w:p w:rsidR="00770203" w:rsidRDefault="00770203" w:rsidP="006D41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-Ex:  </w:t>
            </w:r>
            <w:proofErr w:type="spellStart"/>
            <w:r>
              <w:rPr>
                <w:sz w:val="28"/>
                <w:szCs w:val="28"/>
              </w:rPr>
              <w:t>TtYy</w:t>
            </w:r>
            <w:proofErr w:type="spellEnd"/>
            <w:r>
              <w:rPr>
                <w:sz w:val="28"/>
                <w:szCs w:val="28"/>
              </w:rPr>
              <w:t xml:space="preserve"> x </w:t>
            </w:r>
            <w:proofErr w:type="spellStart"/>
            <w:r>
              <w:rPr>
                <w:sz w:val="28"/>
                <w:szCs w:val="28"/>
              </w:rPr>
              <w:t>ttYY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</w:p>
          <w:p w:rsidR="00770203" w:rsidRPr="00770203" w:rsidRDefault="00770203" w:rsidP="006D41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-Tall and yellow x Short and yellow</w:t>
            </w:r>
          </w:p>
        </w:tc>
      </w:tr>
      <w:tr w:rsidR="006D41A9" w:rsidTr="00015140">
        <w:tc>
          <w:tcPr>
            <w:tcW w:w="3256" w:type="dxa"/>
            <w:gridSpan w:val="2"/>
          </w:tcPr>
          <w:p w:rsidR="006D41A9" w:rsidRPr="00F76383" w:rsidRDefault="00157B5A" w:rsidP="006D41A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</w:t>
            </w:r>
            <w:r w:rsidR="00A60E62">
              <w:rPr>
                <w:rFonts w:ascii="Verdana" w:hAnsi="Verdana"/>
                <w:sz w:val="24"/>
                <w:szCs w:val="24"/>
              </w:rPr>
              <w:t xml:space="preserve">    </w:t>
            </w:r>
            <w:r w:rsidR="00442E8F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72221D8B" wp14:editId="21D4560F">
                  <wp:extent cx="923925" cy="646748"/>
                  <wp:effectExtent l="0" t="0" r="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10" cy="65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6D41A9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6D41A9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Hybrid</w:t>
            </w:r>
          </w:p>
          <w:p w:rsidR="006D41A9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248" w:type="dxa"/>
            <w:gridSpan w:val="2"/>
          </w:tcPr>
          <w:p w:rsidR="006D41A9" w:rsidRDefault="00770203" w:rsidP="006D41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-Heterozygous, contains one form of each allele.</w:t>
            </w:r>
          </w:p>
          <w:p w:rsidR="00770203" w:rsidRPr="00770203" w:rsidRDefault="00770203" w:rsidP="006D41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-Aa</w:t>
            </w:r>
          </w:p>
        </w:tc>
      </w:tr>
      <w:tr w:rsidR="006D41A9" w:rsidTr="00015140">
        <w:tc>
          <w:tcPr>
            <w:tcW w:w="3256" w:type="dxa"/>
            <w:gridSpan w:val="2"/>
          </w:tcPr>
          <w:p w:rsidR="006D41A9" w:rsidRPr="00F76383" w:rsidRDefault="00157B5A" w:rsidP="006D41A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</w:t>
            </w:r>
            <w:r w:rsidR="00A60E62">
              <w:rPr>
                <w:rFonts w:ascii="Verdana" w:hAnsi="Verdana"/>
                <w:sz w:val="24"/>
                <w:szCs w:val="24"/>
              </w:rPr>
              <w:t xml:space="preserve">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12CCA62" wp14:editId="6E5CF81A">
                  <wp:extent cx="1149350" cy="742900"/>
                  <wp:effectExtent l="0" t="0" r="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72849" cy="758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6D41A9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6D41A9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6D41A9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Purebred</w:t>
            </w:r>
          </w:p>
        </w:tc>
        <w:tc>
          <w:tcPr>
            <w:tcW w:w="4248" w:type="dxa"/>
            <w:gridSpan w:val="2"/>
          </w:tcPr>
          <w:p w:rsidR="006D41A9" w:rsidRDefault="00770203" w:rsidP="007702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-Homozygous, true breeding</w:t>
            </w:r>
          </w:p>
          <w:p w:rsidR="00770203" w:rsidRDefault="00770203" w:rsidP="007702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-Contains same form of allele</w:t>
            </w:r>
          </w:p>
          <w:p w:rsidR="00770203" w:rsidRPr="00770203" w:rsidRDefault="00770203" w:rsidP="0077020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-AA or aa</w:t>
            </w:r>
          </w:p>
        </w:tc>
      </w:tr>
      <w:tr w:rsidR="006D41A9" w:rsidTr="00015140">
        <w:tc>
          <w:tcPr>
            <w:tcW w:w="3256" w:type="dxa"/>
            <w:gridSpan w:val="2"/>
          </w:tcPr>
          <w:p w:rsidR="006D41A9" w:rsidRPr="00F76383" w:rsidRDefault="00157B5A" w:rsidP="006D41A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1F39E563" wp14:editId="0B21CC47">
                  <wp:extent cx="1619250" cy="575394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32" b="56657"/>
                          <a:stretch/>
                        </pic:blipFill>
                        <pic:spPr bwMode="auto">
                          <a:xfrm>
                            <a:off x="0" y="0"/>
                            <a:ext cx="1639529" cy="5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41A9" w:rsidRPr="00F76383" w:rsidRDefault="006D41A9" w:rsidP="006D41A9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54" w:type="dxa"/>
          </w:tcPr>
          <w:p w:rsidR="006D41A9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6D41A9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Carrier</w:t>
            </w:r>
          </w:p>
        </w:tc>
        <w:tc>
          <w:tcPr>
            <w:tcW w:w="4248" w:type="dxa"/>
            <w:gridSpan w:val="2"/>
          </w:tcPr>
          <w:p w:rsidR="006D41A9" w:rsidRPr="00770203" w:rsidRDefault="00770203" w:rsidP="00770203">
            <w:pPr>
              <w:rPr>
                <w:sz w:val="28"/>
                <w:szCs w:val="28"/>
              </w:rPr>
            </w:pPr>
            <w:r w:rsidRPr="00770203">
              <w:rPr>
                <w:sz w:val="28"/>
                <w:szCs w:val="28"/>
              </w:rPr>
              <w:t>- Heterozygous individual</w:t>
            </w:r>
          </w:p>
          <w:p w:rsidR="00770203" w:rsidRPr="00770203" w:rsidRDefault="00770203" w:rsidP="00770203">
            <w:pPr>
              <w:rPr>
                <w:sz w:val="28"/>
                <w:szCs w:val="28"/>
              </w:rPr>
            </w:pPr>
            <w:r w:rsidRPr="00770203">
              <w:rPr>
                <w:sz w:val="28"/>
                <w:szCs w:val="28"/>
              </w:rPr>
              <w:t>-The trait is not exhibited in an individual</w:t>
            </w:r>
            <w:r>
              <w:rPr>
                <w:sz w:val="28"/>
                <w:szCs w:val="28"/>
              </w:rPr>
              <w:t xml:space="preserve"> but the individual can pass the recessive allele to its offspring.</w:t>
            </w:r>
          </w:p>
        </w:tc>
      </w:tr>
      <w:tr w:rsidR="00015140" w:rsidTr="00015140">
        <w:tc>
          <w:tcPr>
            <w:tcW w:w="3256" w:type="dxa"/>
            <w:gridSpan w:val="2"/>
          </w:tcPr>
          <w:p w:rsidR="00015140" w:rsidRPr="00F76383" w:rsidRDefault="00015140" w:rsidP="00837A2B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F76383">
              <w:rPr>
                <w:rFonts w:ascii="Verdana" w:hAnsi="Verdana"/>
                <w:b/>
                <w:sz w:val="24"/>
                <w:szCs w:val="24"/>
              </w:rPr>
              <w:lastRenderedPageBreak/>
              <w:t>Picture</w:t>
            </w:r>
          </w:p>
        </w:tc>
        <w:tc>
          <w:tcPr>
            <w:tcW w:w="2954" w:type="dxa"/>
          </w:tcPr>
          <w:p w:rsidR="00015140" w:rsidRPr="007014BE" w:rsidRDefault="00015140" w:rsidP="00837A2B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7014BE">
              <w:rPr>
                <w:rFonts w:ascii="Verdana" w:hAnsi="Verdana"/>
                <w:b/>
                <w:sz w:val="24"/>
                <w:szCs w:val="24"/>
              </w:rPr>
              <w:t>Word</w:t>
            </w:r>
          </w:p>
        </w:tc>
        <w:tc>
          <w:tcPr>
            <w:tcW w:w="4248" w:type="dxa"/>
            <w:gridSpan w:val="2"/>
          </w:tcPr>
          <w:p w:rsidR="00015140" w:rsidRPr="00A23093" w:rsidRDefault="00015140" w:rsidP="00837A2B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A23093">
              <w:rPr>
                <w:rFonts w:ascii="Verdana" w:hAnsi="Verdana"/>
                <w:b/>
                <w:sz w:val="24"/>
                <w:szCs w:val="24"/>
              </w:rPr>
              <w:t>Definition</w:t>
            </w:r>
          </w:p>
        </w:tc>
      </w:tr>
      <w:tr w:rsidR="006D41A9" w:rsidTr="00015140">
        <w:tc>
          <w:tcPr>
            <w:tcW w:w="3256" w:type="dxa"/>
            <w:gridSpan w:val="2"/>
          </w:tcPr>
          <w:p w:rsidR="006D41A9" w:rsidRPr="00F76383" w:rsidRDefault="00157B5A" w:rsidP="006D41A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</w:t>
            </w:r>
            <w:r w:rsidRPr="00157B5A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34968544" wp14:editId="0D8351A8">
                  <wp:extent cx="273050" cy="951031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8"/>
                          <a:stretch/>
                        </pic:blipFill>
                        <pic:spPr bwMode="auto">
                          <a:xfrm>
                            <a:off x="0" y="0"/>
                            <a:ext cx="273050" cy="95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sz w:val="24"/>
                <w:szCs w:val="24"/>
              </w:rPr>
              <w:t xml:space="preserve">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01E0463E" wp14:editId="13F37272">
                  <wp:extent cx="895350" cy="874998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06"/>
                          <a:stretch/>
                        </pic:blipFill>
                        <pic:spPr bwMode="auto">
                          <a:xfrm>
                            <a:off x="0" y="0"/>
                            <a:ext cx="896275" cy="87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0146F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7D7A428C" wp14:editId="56580279">
                  <wp:extent cx="542925" cy="440373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538" cy="44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6D41A9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6D41A9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Phenotype</w:t>
            </w:r>
          </w:p>
        </w:tc>
        <w:tc>
          <w:tcPr>
            <w:tcW w:w="4248" w:type="dxa"/>
            <w:gridSpan w:val="2"/>
          </w:tcPr>
          <w:p w:rsidR="006D41A9" w:rsidRDefault="00770203" w:rsidP="006D41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-Physical appearance</w:t>
            </w:r>
          </w:p>
          <w:p w:rsidR="00770203" w:rsidRPr="00770203" w:rsidRDefault="00770203" w:rsidP="006D41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-Tall or short, blue eyes or brown eyes, green or yellow</w:t>
            </w:r>
          </w:p>
        </w:tc>
      </w:tr>
      <w:tr w:rsidR="006D41A9" w:rsidTr="00015140">
        <w:tc>
          <w:tcPr>
            <w:tcW w:w="3256" w:type="dxa"/>
            <w:gridSpan w:val="2"/>
          </w:tcPr>
          <w:p w:rsidR="006D41A9" w:rsidRPr="00F76383" w:rsidRDefault="00157B5A" w:rsidP="006D41A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33C56B25" wp14:editId="37AC422F">
                  <wp:extent cx="341313" cy="1016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239"/>
                          <a:stretch/>
                        </pic:blipFill>
                        <pic:spPr bwMode="auto">
                          <a:xfrm>
                            <a:off x="0" y="0"/>
                            <a:ext cx="341313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673D372" wp14:editId="0483BC78">
                  <wp:extent cx="866264" cy="10033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222" b="10481"/>
                          <a:stretch/>
                        </pic:blipFill>
                        <pic:spPr bwMode="auto">
                          <a:xfrm>
                            <a:off x="0" y="0"/>
                            <a:ext cx="866264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:rsidR="006D41A9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6D41A9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Genotype</w:t>
            </w:r>
          </w:p>
          <w:p w:rsidR="006D41A9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248" w:type="dxa"/>
            <w:gridSpan w:val="2"/>
          </w:tcPr>
          <w:p w:rsidR="006D41A9" w:rsidRDefault="00770203" w:rsidP="006D41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-The genetic makeup of a trait.</w:t>
            </w:r>
          </w:p>
          <w:p w:rsidR="00770203" w:rsidRPr="00770203" w:rsidRDefault="00770203" w:rsidP="006D41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-TT, Tt, </w:t>
            </w:r>
            <w:proofErr w:type="spellStart"/>
            <w:r>
              <w:rPr>
                <w:sz w:val="28"/>
                <w:szCs w:val="28"/>
              </w:rPr>
              <w:t>tt</w:t>
            </w:r>
            <w:proofErr w:type="spellEnd"/>
          </w:p>
        </w:tc>
      </w:tr>
      <w:tr w:rsidR="006D41A9" w:rsidTr="00015140">
        <w:tc>
          <w:tcPr>
            <w:tcW w:w="3256" w:type="dxa"/>
            <w:gridSpan w:val="2"/>
          </w:tcPr>
          <w:p w:rsidR="00A60E62" w:rsidRDefault="00A60E62" w:rsidP="006D41A9">
            <w:pPr>
              <w:rPr>
                <w:rFonts w:ascii="Verdana" w:hAnsi="Verdana"/>
                <w:sz w:val="24"/>
                <w:szCs w:val="24"/>
              </w:rPr>
            </w:pPr>
          </w:p>
          <w:p w:rsidR="00A60E62" w:rsidRDefault="00A60E62" w:rsidP="006D41A9">
            <w:pPr>
              <w:rPr>
                <w:rFonts w:ascii="Verdana" w:hAnsi="Verdana"/>
                <w:sz w:val="24"/>
                <w:szCs w:val="24"/>
              </w:rPr>
            </w:pPr>
          </w:p>
          <w:p w:rsidR="006D41A9" w:rsidRPr="00F76383" w:rsidRDefault="00A60E62" w:rsidP="006D41A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</w:t>
            </w:r>
            <w:r w:rsidR="0000146F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703DE831" wp14:editId="1201A4E0">
                  <wp:extent cx="1849927" cy="46672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823" cy="46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1A9" w:rsidRPr="00F76383" w:rsidRDefault="006D41A9" w:rsidP="006D41A9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54" w:type="dxa"/>
          </w:tcPr>
          <w:p w:rsidR="006D41A9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6D41A9" w:rsidRPr="007014BE" w:rsidRDefault="006D41A9" w:rsidP="006D41A9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Codominance</w:t>
            </w:r>
          </w:p>
        </w:tc>
        <w:tc>
          <w:tcPr>
            <w:tcW w:w="4248" w:type="dxa"/>
            <w:gridSpan w:val="2"/>
          </w:tcPr>
          <w:p w:rsidR="006D41A9" w:rsidRPr="00A60E62" w:rsidRDefault="00770203" w:rsidP="006D41A9">
            <w:pPr>
              <w:rPr>
                <w:sz w:val="28"/>
                <w:szCs w:val="28"/>
              </w:rPr>
            </w:pPr>
            <w:r w:rsidRPr="00A60E62">
              <w:rPr>
                <w:sz w:val="28"/>
                <w:szCs w:val="28"/>
              </w:rPr>
              <w:t xml:space="preserve">-When there is more than one allele that is dominant, the dominant alleles share dominance.  </w:t>
            </w:r>
          </w:p>
          <w:p w:rsidR="00770203" w:rsidRDefault="00770203" w:rsidP="006D41A9">
            <w:pPr>
              <w:rPr>
                <w:sz w:val="28"/>
                <w:szCs w:val="28"/>
              </w:rPr>
            </w:pPr>
            <w:r w:rsidRPr="00A60E62">
              <w:rPr>
                <w:sz w:val="28"/>
                <w:szCs w:val="28"/>
              </w:rPr>
              <w:t>-Ex:  RR = red, WW=white, RW= red and white</w:t>
            </w:r>
          </w:p>
          <w:p w:rsidR="00A60E62" w:rsidRDefault="00A60E62" w:rsidP="006D41A9"/>
        </w:tc>
      </w:tr>
      <w:tr w:rsidR="00A60E62" w:rsidTr="00015140">
        <w:tc>
          <w:tcPr>
            <w:tcW w:w="3240" w:type="dxa"/>
          </w:tcPr>
          <w:p w:rsidR="00A60E62" w:rsidRPr="00F76383" w:rsidRDefault="00A60E62" w:rsidP="00A60E62">
            <w:pPr>
              <w:rPr>
                <w:rFonts w:ascii="Verdana" w:hAnsi="Verdana"/>
                <w:sz w:val="24"/>
                <w:szCs w:val="24"/>
              </w:rPr>
            </w:pPr>
          </w:p>
          <w:p w:rsidR="00A60E62" w:rsidRPr="00F76383" w:rsidRDefault="00A60E62" w:rsidP="00A60E62">
            <w:pPr>
              <w:rPr>
                <w:rFonts w:ascii="Verdana" w:hAnsi="Verdana"/>
                <w:sz w:val="24"/>
                <w:szCs w:val="24"/>
              </w:rPr>
            </w:pPr>
            <w:r w:rsidRPr="0000146F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3566C257" wp14:editId="423A5919">
                  <wp:extent cx="1703414" cy="5810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129"/>
                          <a:stretch/>
                        </pic:blipFill>
                        <pic:spPr bwMode="auto">
                          <a:xfrm>
                            <a:off x="0" y="0"/>
                            <a:ext cx="1711147" cy="58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0E62" w:rsidRPr="00F76383" w:rsidRDefault="00A60E62" w:rsidP="00A60E62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0" w:type="dxa"/>
            <w:gridSpan w:val="2"/>
          </w:tcPr>
          <w:p w:rsidR="00A60E62" w:rsidRDefault="00A60E62" w:rsidP="00A60E62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A60E62" w:rsidRPr="007014BE" w:rsidRDefault="00A60E62" w:rsidP="00A60E62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Incomplete dominance</w:t>
            </w:r>
          </w:p>
        </w:tc>
        <w:tc>
          <w:tcPr>
            <w:tcW w:w="4248" w:type="dxa"/>
            <w:gridSpan w:val="2"/>
          </w:tcPr>
          <w:p w:rsidR="00A60E62" w:rsidRPr="00A60E62" w:rsidRDefault="00A60E62" w:rsidP="00A60E62">
            <w:pPr>
              <w:rPr>
                <w:sz w:val="28"/>
                <w:szCs w:val="28"/>
              </w:rPr>
            </w:pPr>
            <w:r w:rsidRPr="00A60E62">
              <w:rPr>
                <w:sz w:val="28"/>
                <w:szCs w:val="28"/>
              </w:rPr>
              <w:t>-When there is more than one allele that is dominant, the dominant alleles mix or blend when in the heterozygous form is present.</w:t>
            </w:r>
          </w:p>
          <w:p w:rsidR="00A60E62" w:rsidRPr="00A60E62" w:rsidRDefault="00A60E62" w:rsidP="00A60E62">
            <w:pPr>
              <w:rPr>
                <w:sz w:val="28"/>
                <w:szCs w:val="28"/>
              </w:rPr>
            </w:pPr>
            <w:r w:rsidRPr="00A60E62">
              <w:rPr>
                <w:sz w:val="28"/>
                <w:szCs w:val="28"/>
              </w:rPr>
              <w:t>-Ex: RR = red, WW= white, RW = pink</w:t>
            </w:r>
          </w:p>
        </w:tc>
      </w:tr>
      <w:tr w:rsidR="00A60E62" w:rsidTr="00015140">
        <w:tc>
          <w:tcPr>
            <w:tcW w:w="3240" w:type="dxa"/>
          </w:tcPr>
          <w:p w:rsidR="00A60E62" w:rsidRPr="00F76383" w:rsidRDefault="00A60E62" w:rsidP="00A60E6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702D851E" wp14:editId="1D58C923">
                  <wp:extent cx="1670050" cy="7366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987" cy="73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E62" w:rsidRPr="00F76383" w:rsidRDefault="00A60E62" w:rsidP="00A60E62">
            <w:pPr>
              <w:rPr>
                <w:rFonts w:ascii="Verdana" w:hAnsi="Verdana"/>
                <w:sz w:val="24"/>
                <w:szCs w:val="24"/>
              </w:rPr>
            </w:pPr>
          </w:p>
          <w:p w:rsidR="00A60E62" w:rsidRPr="00F76383" w:rsidRDefault="00A60E62" w:rsidP="00A60E62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0" w:type="dxa"/>
            <w:gridSpan w:val="2"/>
          </w:tcPr>
          <w:p w:rsidR="00A60E62" w:rsidRDefault="00A60E62" w:rsidP="00A60E62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A60E62" w:rsidRPr="007014BE" w:rsidRDefault="00A60E62" w:rsidP="00A60E62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Sex-Linked trait</w:t>
            </w:r>
          </w:p>
        </w:tc>
        <w:tc>
          <w:tcPr>
            <w:tcW w:w="4248" w:type="dxa"/>
            <w:gridSpan w:val="2"/>
          </w:tcPr>
          <w:p w:rsidR="00A60E62" w:rsidRDefault="00A60E62" w:rsidP="00A60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-Any gene that is found on the sex chromosomes.</w:t>
            </w:r>
          </w:p>
          <w:p w:rsidR="00A60E62" w:rsidRDefault="00A60E62" w:rsidP="00A60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-Determine gender XX=</w:t>
            </w:r>
            <w:proofErr w:type="spellStart"/>
            <w:r>
              <w:rPr>
                <w:sz w:val="28"/>
                <w:szCs w:val="28"/>
              </w:rPr>
              <w:t>femaile</w:t>
            </w:r>
            <w:proofErr w:type="spellEnd"/>
            <w:r>
              <w:rPr>
                <w:sz w:val="28"/>
                <w:szCs w:val="28"/>
              </w:rPr>
              <w:t>, XY = male</w:t>
            </w:r>
          </w:p>
          <w:p w:rsidR="00A60E62" w:rsidRPr="00A60E62" w:rsidRDefault="00A60E62" w:rsidP="00A60E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-more common in males.</w:t>
            </w:r>
          </w:p>
        </w:tc>
      </w:tr>
      <w:tr w:rsidR="00795860" w:rsidTr="00015140">
        <w:trPr>
          <w:trHeight w:val="2042"/>
        </w:trPr>
        <w:tc>
          <w:tcPr>
            <w:tcW w:w="3240" w:type="dxa"/>
          </w:tcPr>
          <w:p w:rsidR="00795860" w:rsidRPr="00F76383" w:rsidRDefault="00795860" w:rsidP="00B71F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4C6704B" wp14:editId="0BCEC358">
                  <wp:extent cx="1019175" cy="12084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544" cy="121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</w:tcPr>
          <w:p w:rsidR="00795860" w:rsidRPr="007014BE" w:rsidRDefault="00795860" w:rsidP="00B71FBA">
            <w:pPr>
              <w:rPr>
                <w:rFonts w:ascii="Verdana" w:hAnsi="Verdana"/>
                <w:sz w:val="28"/>
                <w:szCs w:val="28"/>
              </w:rPr>
            </w:pPr>
          </w:p>
          <w:p w:rsidR="00795860" w:rsidRPr="007014BE" w:rsidRDefault="00795860" w:rsidP="00795860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Pedigree</w:t>
            </w:r>
          </w:p>
          <w:p w:rsidR="00795860" w:rsidRDefault="00795860" w:rsidP="00B71FBA">
            <w:pPr>
              <w:rPr>
                <w:rFonts w:ascii="Verdana" w:hAnsi="Verdana"/>
                <w:sz w:val="28"/>
                <w:szCs w:val="28"/>
              </w:rPr>
            </w:pPr>
          </w:p>
          <w:p w:rsidR="00795860" w:rsidRDefault="00795860" w:rsidP="00795860">
            <w:pPr>
              <w:rPr>
                <w:rFonts w:ascii="Verdana" w:hAnsi="Verdana"/>
                <w:sz w:val="28"/>
                <w:szCs w:val="28"/>
              </w:rPr>
            </w:pPr>
          </w:p>
          <w:p w:rsidR="00795860" w:rsidRDefault="00795860" w:rsidP="00795860">
            <w:pPr>
              <w:rPr>
                <w:rFonts w:ascii="Verdana" w:hAnsi="Verdana"/>
                <w:sz w:val="28"/>
                <w:szCs w:val="28"/>
              </w:rPr>
            </w:pPr>
          </w:p>
          <w:p w:rsidR="00795860" w:rsidRDefault="00795860" w:rsidP="00795860">
            <w:pPr>
              <w:rPr>
                <w:rFonts w:ascii="Verdana" w:hAnsi="Verdana"/>
                <w:sz w:val="28"/>
                <w:szCs w:val="28"/>
              </w:rPr>
            </w:pPr>
          </w:p>
          <w:p w:rsidR="00795860" w:rsidRPr="00795860" w:rsidRDefault="00795860" w:rsidP="00795860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248" w:type="dxa"/>
            <w:gridSpan w:val="2"/>
          </w:tcPr>
          <w:p w:rsidR="00795860" w:rsidRPr="00795860" w:rsidRDefault="00795860" w:rsidP="00B71FBA">
            <w:pPr>
              <w:rPr>
                <w:sz w:val="28"/>
                <w:szCs w:val="28"/>
              </w:rPr>
            </w:pPr>
            <w:r w:rsidRPr="00795860">
              <w:rPr>
                <w:sz w:val="28"/>
                <w:szCs w:val="28"/>
              </w:rPr>
              <w:t>A chart used to represent the genetic inheritance of a particular trait.</w:t>
            </w:r>
          </w:p>
          <w:p w:rsidR="00795860" w:rsidRPr="00795860" w:rsidRDefault="00795860" w:rsidP="00B71FBA">
            <w:pPr>
              <w:rPr>
                <w:sz w:val="28"/>
                <w:szCs w:val="28"/>
              </w:rPr>
            </w:pPr>
            <w:r w:rsidRPr="00795860">
              <w:rPr>
                <w:sz w:val="28"/>
                <w:szCs w:val="28"/>
              </w:rPr>
              <w:t>--Like a family tree but for genes</w:t>
            </w:r>
          </w:p>
          <w:p w:rsidR="00795860" w:rsidRPr="00795860" w:rsidRDefault="00795860" w:rsidP="00B71FBA">
            <w:pPr>
              <w:rPr>
                <w:rFonts w:ascii="Verdana" w:hAnsi="Verdana"/>
                <w:sz w:val="24"/>
                <w:szCs w:val="24"/>
              </w:rPr>
            </w:pPr>
            <w:r w:rsidRPr="00795860">
              <w:rPr>
                <w:sz w:val="28"/>
                <w:szCs w:val="28"/>
              </w:rPr>
              <w:t>--Can be used to show autosomal dominant traits, autosomal recessive traits and sex-linked traits.</w:t>
            </w:r>
          </w:p>
        </w:tc>
      </w:tr>
    </w:tbl>
    <w:p w:rsidR="00A60E62" w:rsidRDefault="00A60E62"/>
    <w:sectPr w:rsidR="00A60E62" w:rsidSect="00F763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26E6C"/>
    <w:multiLevelType w:val="hybridMultilevel"/>
    <w:tmpl w:val="08BA3D30"/>
    <w:lvl w:ilvl="0" w:tplc="17FEDD0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004DA7"/>
    <w:multiLevelType w:val="hybridMultilevel"/>
    <w:tmpl w:val="0FB4B5DC"/>
    <w:lvl w:ilvl="0" w:tplc="AB901DE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675334"/>
    <w:multiLevelType w:val="hybridMultilevel"/>
    <w:tmpl w:val="97B0DBA6"/>
    <w:lvl w:ilvl="0" w:tplc="7204822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51363F"/>
    <w:multiLevelType w:val="hybridMultilevel"/>
    <w:tmpl w:val="DD14EF8C"/>
    <w:lvl w:ilvl="0" w:tplc="5E64857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CF16EE"/>
    <w:multiLevelType w:val="hybridMultilevel"/>
    <w:tmpl w:val="CB02AF06"/>
    <w:lvl w:ilvl="0" w:tplc="4FDE66B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F5722A"/>
    <w:multiLevelType w:val="hybridMultilevel"/>
    <w:tmpl w:val="401281D0"/>
    <w:lvl w:ilvl="0" w:tplc="D12291F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383"/>
    <w:rsid w:val="0000146F"/>
    <w:rsid w:val="00015140"/>
    <w:rsid w:val="000C7FB0"/>
    <w:rsid w:val="000D5EA3"/>
    <w:rsid w:val="00157B5A"/>
    <w:rsid w:val="002351E4"/>
    <w:rsid w:val="002972E5"/>
    <w:rsid w:val="003046A0"/>
    <w:rsid w:val="00307F93"/>
    <w:rsid w:val="0032399C"/>
    <w:rsid w:val="0036644D"/>
    <w:rsid w:val="00442E8F"/>
    <w:rsid w:val="0050607A"/>
    <w:rsid w:val="006D057C"/>
    <w:rsid w:val="006D41A9"/>
    <w:rsid w:val="007014BE"/>
    <w:rsid w:val="00736113"/>
    <w:rsid w:val="00770203"/>
    <w:rsid w:val="00775E0A"/>
    <w:rsid w:val="00795860"/>
    <w:rsid w:val="009F3C88"/>
    <w:rsid w:val="00A23093"/>
    <w:rsid w:val="00A60E62"/>
    <w:rsid w:val="00AC6010"/>
    <w:rsid w:val="00AE00A9"/>
    <w:rsid w:val="00BC5784"/>
    <w:rsid w:val="00CA160E"/>
    <w:rsid w:val="00CC7BB5"/>
    <w:rsid w:val="00F76383"/>
    <w:rsid w:val="00F83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9E807BFC-3028-45CF-ADD7-A61449028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0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6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41A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1A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230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Independent School District</Company>
  <LinksUpToDate>false</LinksUpToDate>
  <CharactersWithSpaces>3435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Melanie Tiemann</cp:lastModifiedBy>
  <cp:revision>2</cp:revision>
  <dcterms:created xsi:type="dcterms:W3CDTF">2016-01-27T14:29:00Z</dcterms:created>
  <dcterms:modified xsi:type="dcterms:W3CDTF">2016-01-27T14:29:00Z</dcterms:modified>
</cp:coreProperties>
</file>